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AB" w:rsidRDefault="007C43AB" w:rsidP="007C43AB">
      <w:pPr>
        <w:spacing w:before="100" w:beforeAutospacing="1" w:after="100" w:afterAutospacing="1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SPECYFIKACJA ISTOTNYCH WARUNKÓW ZAMÓWIENIA</w:t>
      </w:r>
    </w:p>
    <w:p w:rsidR="006C6F45" w:rsidRDefault="006C6F45" w:rsidP="006C6F45">
      <w:pPr>
        <w:spacing w:before="100" w:beforeAutospacing="1" w:after="100" w:afterAutospacing="1" w:line="240" w:lineRule="auto"/>
        <w:ind w:left="709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C6F45" w:rsidRDefault="006C6F45" w:rsidP="006C6F45">
      <w:pPr>
        <w:spacing w:before="100" w:beforeAutospacing="1" w:after="100" w:afterAutospacing="1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  <w:r w:rsidRPr="006C6F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>Doposażenie ciągników rolniczych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 xml:space="preserve"> i kombajnu</w:t>
      </w:r>
      <w:r w:rsidR="00BA27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 xml:space="preserve"> zbożowego</w:t>
      </w:r>
      <w:r w:rsidRPr="006C6F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 xml:space="preserve"> w systemy prowadzenia automatycznego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>.</w:t>
      </w:r>
    </w:p>
    <w:p w:rsidR="006C6F45" w:rsidRPr="006C6F45" w:rsidRDefault="006C6F45" w:rsidP="006C6F45">
      <w:pPr>
        <w:spacing w:before="100" w:beforeAutospacing="1" w:after="100" w:afterAutospacing="1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</w:p>
    <w:p w:rsidR="00570AD0" w:rsidRPr="006C6F45" w:rsidRDefault="006C6F45" w:rsidP="006C6F45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="00570AD0"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0AD0" w:rsidRPr="006C6F45">
        <w:rPr>
          <w:color w:val="000000"/>
          <w:sz w:val="24"/>
          <w:szCs w:val="24"/>
        </w:rPr>
        <w:t xml:space="preserve">Doposażenie  ciągnika Zetor 10540 w system </w:t>
      </w:r>
      <w:r w:rsidRPr="006C6F45">
        <w:rPr>
          <w:color w:val="000000"/>
          <w:sz w:val="24"/>
          <w:szCs w:val="24"/>
        </w:rPr>
        <w:t xml:space="preserve">prowadzenia automatycznego GPS </w:t>
      </w:r>
      <w:r w:rsidR="00570AD0" w:rsidRPr="006C6F45">
        <w:rPr>
          <w:color w:val="000000"/>
          <w:sz w:val="24"/>
          <w:szCs w:val="24"/>
        </w:rPr>
        <w:t xml:space="preserve"> wraz z oprogramowaniem.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6C6F45"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 prowadzenia z silnikiem elektr</w:t>
      </w:r>
      <w:r w:rsidR="006C6F45"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ycznym montowanym na kierownicę do </w:t>
      </w: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ciągnika Zetor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Dodatkowa kierownica obniżająca kolumnę kierownicy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Przystawka do kierownicy do ciągnika Zetor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Dokładność Prowadzenia RTK (3 cm)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Antena z żyroskopem</w:t>
      </w:r>
    </w:p>
    <w:p w:rsidR="00570AD0" w:rsidRPr="006C6F45" w:rsidRDefault="00570AD0" w:rsidP="006C6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 -Wyświetlacz odblokowany do dokładności RTK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</w:t>
      </w:r>
      <w:r w:rsidR="006C6F45"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etlacz wpięty w sieć stacji RTK</w:t>
      </w: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okres minimum 3 lat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Odblokowanie modułu Isobus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Okablowanie Isobus do podpięcia maszyn</w:t>
      </w:r>
    </w:p>
    <w:p w:rsidR="00570AD0" w:rsidRPr="006C6F45" w:rsidRDefault="00570AD0" w:rsidP="00570AD0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0AD0" w:rsidRPr="006C6F45" w:rsidRDefault="00570AD0" w:rsidP="006C6F45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</w:t>
      </w: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Doposażenie ciągnika Ursus 3512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Montaż systemu wspomagania kierownicy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Dostosowanie kolumny kierowniczej do systemu prowadzenia automatycznego z Zetora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Przystawka do kierownicy do Ursus 3512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Dodatkowe okablowanie do wyświetlacza i silnika od prowadzenia</w:t>
      </w:r>
    </w:p>
    <w:p w:rsidR="006C6F45" w:rsidRPr="006C6F45" w:rsidRDefault="006C6F45" w:rsidP="006C6F45">
      <w:pPr>
        <w:spacing w:before="100" w:beforeAutospacing="1" w:after="100" w:afterAutospacing="1" w:line="240" w:lineRule="auto"/>
        <w:ind w:left="372" w:firstLine="3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C6F45" w:rsidRPr="006C6F45" w:rsidRDefault="006C6F45" w:rsidP="006C6F45">
      <w:pPr>
        <w:spacing w:before="100" w:beforeAutospacing="1" w:after="100" w:afterAutospacing="1" w:line="240" w:lineRule="auto"/>
        <w:ind w:left="372" w:firstLine="3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C6F45" w:rsidRDefault="006C6F45" w:rsidP="006C6F45">
      <w:pPr>
        <w:spacing w:before="100" w:beforeAutospacing="1" w:after="100" w:afterAutospacing="1" w:line="240" w:lineRule="auto"/>
        <w:ind w:left="372" w:firstLine="3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70AD0" w:rsidRPr="006C6F45" w:rsidRDefault="00570AD0" w:rsidP="006C6F45">
      <w:pPr>
        <w:spacing w:before="100" w:beforeAutospacing="1" w:after="100" w:afterAutospacing="1" w:line="240" w:lineRule="auto"/>
        <w:ind w:left="372"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3.</w:t>
      </w:r>
      <w:r w:rsid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</w:t>
      </w: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Doposażenie Kombajnu Zbożowego Bizon Rekord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Przystawka do kierownicy do Bizon Rekord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Dostosowanie kolumny kierowniczej do systemu prowadzenia automatycznego z Zetora</w:t>
      </w:r>
    </w:p>
    <w:p w:rsidR="00570AD0" w:rsidRPr="006C6F45" w:rsidRDefault="00570AD0" w:rsidP="006C6F45">
      <w:pPr>
        <w:tabs>
          <w:tab w:val="right" w:pos="9072"/>
        </w:tabs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Dodatkowe okablowanie do wyświetlacza i silnika od prowadzenia</w:t>
      </w: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570AD0" w:rsidRPr="006C6F45" w:rsidRDefault="006C6F45" w:rsidP="006C6F45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</w:t>
      </w: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570AD0"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Doposażenie ciągnika Ursus C 330 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Montaż systemu wspomagania kierownicy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Dostosowanie kolumny kierowniczej do systemu prowadzenia automatycznego </w:t>
      </w:r>
      <w:r w:rsid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prowadzenie poprzez rolkę</w:t>
      </w:r>
    </w:p>
    <w:p w:rsidR="00570AD0" w:rsidRPr="006C6F45" w:rsidRDefault="00570AD0" w:rsidP="006C6F4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Przystawka do kierownicy do Ursus c330</w:t>
      </w:r>
      <w:r w:rsidRPr="006C6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570AD0" w:rsidRPr="006C6F45" w:rsidRDefault="00570AD0" w:rsidP="00570AD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D206A" w:rsidRPr="006C6F45" w:rsidRDefault="00AD206A">
      <w:pPr>
        <w:rPr>
          <w:sz w:val="24"/>
          <w:szCs w:val="24"/>
        </w:rPr>
      </w:pPr>
    </w:p>
    <w:sectPr w:rsidR="00AD206A" w:rsidRPr="006C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D0"/>
    <w:rsid w:val="003373FF"/>
    <w:rsid w:val="00570AD0"/>
    <w:rsid w:val="006C6F45"/>
    <w:rsid w:val="007C43AB"/>
    <w:rsid w:val="00AD206A"/>
    <w:rsid w:val="00B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F38F9-915B-4528-90CA-574272F1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A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</cp:revision>
  <dcterms:created xsi:type="dcterms:W3CDTF">2018-07-05T10:17:00Z</dcterms:created>
  <dcterms:modified xsi:type="dcterms:W3CDTF">2018-07-05T10:17:00Z</dcterms:modified>
</cp:coreProperties>
</file>