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51" w:rsidRDefault="00014351" w:rsidP="00CA0CE0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4351" w:rsidRDefault="00014351" w:rsidP="00014351">
      <w:pPr>
        <w:spacing w:line="276" w:lineRule="auto"/>
        <w:ind w:left="42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FORMULARZ OFERTOWY</w:t>
      </w:r>
    </w:p>
    <w:p w:rsidR="00014351" w:rsidRDefault="00014351" w:rsidP="00014351">
      <w:p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A0CE0" w:rsidRDefault="00CA0CE0" w:rsidP="00CA0CE0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ZAMAWIAJĄCEGO</w:t>
      </w:r>
    </w:p>
    <w:p w:rsidR="00CA0CE0" w:rsidRDefault="00CA0CE0" w:rsidP="00CA0CE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CA0CE0" w:rsidRDefault="00CA0CE0" w:rsidP="00CA0CE0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6041"/>
      </w:tblGrid>
      <w:tr w:rsidR="00CA0CE0" w:rsidTr="00DD4241"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Zamawiający: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Zespół Szkół Rolniczych im. Wincentego Baranowskiego w Lututowie 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REGON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000096483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NIP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8321038950</w:t>
            </w:r>
          </w:p>
        </w:tc>
      </w:tr>
      <w:tr w:rsidR="00CA0CE0" w:rsidTr="00DD4241"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Dane teleadresowe Zamawiającego: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do korespondencji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98-360 Lututów, Klonowska 3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3A53A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hyperlink r:id="rId5" w:history="1">
              <w:r w:rsidR="00CA0CE0">
                <w:rPr>
                  <w:rStyle w:val="Hipercze"/>
                  <w:rFonts w:ascii="Calibri" w:hAnsi="Calibri" w:cs="Calibri"/>
                  <w:sz w:val="22"/>
                  <w:szCs w:val="22"/>
                </w:rPr>
                <w:t>zsrlut@wp.pl</w:t>
              </w:r>
            </w:hyperlink>
            <w:r w:rsidR="00CA0CE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438714047</w:t>
            </w:r>
          </w:p>
        </w:tc>
      </w:tr>
      <w:tr w:rsidR="00DD4241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1" w:rsidRDefault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Przedstawiciel Zamawiającego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1" w:rsidRDefault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Robert Majchrowicz – Dyrektor szkoły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DD4241" w:rsidP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Osoba do kontaktu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Tomasz Perdek  tel. 883 630 235</w:t>
            </w:r>
          </w:p>
        </w:tc>
      </w:tr>
    </w:tbl>
    <w:p w:rsidR="00CA0CE0" w:rsidRDefault="00CA0CE0" w:rsidP="00CA0CE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CA0CE0" w:rsidRDefault="00CA0CE0" w:rsidP="00CA0CE0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OFERENTA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6839"/>
      </w:tblGrid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Nazwa</w:t>
            </w:r>
            <w:proofErr w:type="spellEnd"/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Tel./Fax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KRS 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ew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CEIDG)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REGON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241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1" w:rsidRDefault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Osoba do kontaktu 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1" w:rsidRDefault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A0CE0" w:rsidRDefault="00CA0CE0" w:rsidP="00CA0CE0">
      <w:pPr>
        <w:jc w:val="both"/>
        <w:rPr>
          <w:rFonts w:ascii="Calibri" w:hAnsi="Calibri" w:cs="Calibri"/>
          <w:sz w:val="22"/>
          <w:szCs w:val="22"/>
        </w:rPr>
      </w:pPr>
    </w:p>
    <w:p w:rsidR="00CA0CE0" w:rsidRDefault="00CA0CE0" w:rsidP="00CA0CE0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OFERTA </w:t>
      </w:r>
    </w:p>
    <w:p w:rsidR="00CA0CE0" w:rsidRPr="004550BA" w:rsidRDefault="00CA0CE0" w:rsidP="004550BA">
      <w:pPr>
        <w:ind w:firstLine="142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odpowiedzi na </w:t>
      </w:r>
      <w:r w:rsidR="004550BA">
        <w:rPr>
          <w:rFonts w:ascii="Calibri" w:hAnsi="Calibri" w:cs="Calibri"/>
          <w:bCs/>
          <w:sz w:val="22"/>
          <w:szCs w:val="22"/>
        </w:rPr>
        <w:t>zaproszenie ofertowe na : Wyposażenie pracowni agrotroniki w symulatory i modele pokazowe maszyn</w:t>
      </w:r>
      <w:r w:rsidR="003A53AA">
        <w:rPr>
          <w:rFonts w:ascii="Calibri" w:hAnsi="Calibri" w:cs="Calibri"/>
          <w:bCs/>
          <w:sz w:val="22"/>
          <w:szCs w:val="22"/>
        </w:rPr>
        <w:t xml:space="preserve"> w Zespole Szkół Rolniczych w Lututo</w:t>
      </w:r>
      <w:bookmarkStart w:id="0" w:name="_GoBack"/>
      <w:bookmarkEnd w:id="0"/>
      <w:r w:rsidR="003A53AA">
        <w:rPr>
          <w:rFonts w:ascii="Calibri" w:hAnsi="Calibri" w:cs="Calibri"/>
          <w:bCs/>
          <w:sz w:val="22"/>
          <w:szCs w:val="22"/>
        </w:rPr>
        <w:t>wie</w:t>
      </w:r>
      <w:r w:rsidR="004550BA">
        <w:rPr>
          <w:rFonts w:ascii="Calibri" w:hAnsi="Calibri" w:cs="Calibri"/>
          <w:bCs/>
          <w:sz w:val="22"/>
          <w:szCs w:val="22"/>
        </w:rPr>
        <w:t xml:space="preserve"> - </w:t>
      </w:r>
      <w:r>
        <w:rPr>
          <w:rFonts w:ascii="Calibri" w:hAnsi="Calibri" w:cs="Calibri"/>
          <w:color w:val="000000"/>
          <w:sz w:val="22"/>
          <w:szCs w:val="22"/>
        </w:rPr>
        <w:t>składam niniejszą ofertę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3A53AA">
        <w:rPr>
          <w:rFonts w:ascii="Calibri" w:hAnsi="Calibri" w:cs="Calibri"/>
          <w:color w:val="000000"/>
          <w:sz w:val="22"/>
          <w:szCs w:val="22"/>
        </w:rPr>
        <w:t>i </w:t>
      </w:r>
      <w:r>
        <w:rPr>
          <w:rFonts w:ascii="Calibri" w:hAnsi="Calibri" w:cs="Calibri"/>
          <w:sz w:val="22"/>
          <w:szCs w:val="22"/>
        </w:rPr>
        <w:t>zobowiązuję się wykonać przedmiotowe zamówienie, zgodnie z wszystkimi w</w:t>
      </w:r>
      <w:r w:rsidR="004550BA">
        <w:rPr>
          <w:rFonts w:ascii="Calibri" w:hAnsi="Calibri" w:cs="Calibri"/>
          <w:sz w:val="22"/>
          <w:szCs w:val="22"/>
        </w:rPr>
        <w:t>arunkami określonymi w zaproszeniu ofertowym.</w:t>
      </w:r>
    </w:p>
    <w:p w:rsidR="00CA0CE0" w:rsidRDefault="00CA0CE0" w:rsidP="00CA0CE0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CA0CE0" w:rsidRDefault="00CA0CE0" w:rsidP="00CA0CE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Przedmiotowe zamówienie </w:t>
      </w:r>
      <w:r>
        <w:rPr>
          <w:rFonts w:ascii="Calibri" w:hAnsi="Calibri" w:cs="Calibri"/>
          <w:b/>
          <w:bCs/>
          <w:sz w:val="22"/>
          <w:szCs w:val="22"/>
        </w:rPr>
        <w:t>zobowiązuje się</w:t>
      </w:r>
      <w:r>
        <w:rPr>
          <w:rFonts w:ascii="Calibri" w:hAnsi="Calibri" w:cs="Calibri"/>
          <w:sz w:val="22"/>
          <w:szCs w:val="22"/>
        </w:rPr>
        <w:t xml:space="preserve"> wykonać na następujących oferowanych przeze mnie warunkach: </w:t>
      </w:r>
    </w:p>
    <w:p w:rsidR="00DC5333" w:rsidRPr="00DC5333" w:rsidRDefault="00DC5333" w:rsidP="00DC5333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 xml:space="preserve">Symulator terminala ciągnika umożliwiający alternatywną  koncepcję szkolenia  z praktycznym  wykorzystaniem techniki symulacyjnej. </w:t>
      </w:r>
    </w:p>
    <w:p w:rsidR="00DC5333" w:rsidRPr="00DC5333" w:rsidRDefault="00DC5333" w:rsidP="00DC5333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>Terminal minimum 12 cali z umożliwiający symulację zmian ustawień parametrów i funkcji ciągnika rolniczego oraz podłączonego narzędzia. Oprogramowanie terminala umożliwiające równoczesną obsługę dwóch różnych narzędzi (symulatorów) pracujących w standardzie ISOBUS</w:t>
      </w:r>
    </w:p>
    <w:p w:rsidR="00DC5333" w:rsidRPr="00DC5333" w:rsidRDefault="00DC5333" w:rsidP="00DC5333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lastRenderedPageBreak/>
        <w:t>Możliwość zamontowania na biurku</w:t>
      </w:r>
    </w:p>
    <w:p w:rsidR="00DC5333" w:rsidRPr="00DC5333" w:rsidRDefault="00DC5333" w:rsidP="00DC5333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>Zasilacz 230V</w:t>
      </w:r>
    </w:p>
    <w:p w:rsidR="00DC5333" w:rsidRPr="00DC5333" w:rsidRDefault="00DC5333" w:rsidP="00DC5333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>Złącza ISOBUS 2 szt.</w:t>
      </w:r>
    </w:p>
    <w:p w:rsidR="00DC5333" w:rsidRPr="00DC5333" w:rsidRDefault="00DC5333" w:rsidP="00DC5333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>3 symulatory  maszyn rolniczych (Prasa rolująca, siewnik punktowy, opryskiwacz ciągany)</w:t>
      </w:r>
    </w:p>
    <w:p w:rsidR="00DC5333" w:rsidRPr="00DC5333" w:rsidRDefault="00DC5333" w:rsidP="00DC5333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>Trwała i wodoszczelna walizka pozwalająca na bezpieczne transportowane i przechowywanie całego zestawu.</w:t>
      </w:r>
    </w:p>
    <w:p w:rsidR="00DC5333" w:rsidRPr="00DC5333" w:rsidRDefault="00DC5333" w:rsidP="00DC5333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>Stojak demonstracyjny umożliwiający prezentację rozwiązań rolnictwa precyzyjnego podczas wystaw, dni otwartych itp.</w:t>
      </w:r>
    </w:p>
    <w:p w:rsidR="00DC5333" w:rsidRPr="00DC5333" w:rsidRDefault="00DC5333" w:rsidP="00DC5333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>Aluminiowa obudowa</w:t>
      </w:r>
    </w:p>
    <w:p w:rsidR="00DC5333" w:rsidRPr="00DC5333" w:rsidRDefault="00DC5333" w:rsidP="00DC5333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>Wbudowane dwa gniazda ISOBUS</w:t>
      </w:r>
    </w:p>
    <w:p w:rsidR="00DC5333" w:rsidRPr="00DC5333" w:rsidRDefault="00DC5333" w:rsidP="00DC5333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>Wbudowana kierownica i zasilacz</w:t>
      </w:r>
    </w:p>
    <w:p w:rsidR="00DC5333" w:rsidRPr="00DC5333" w:rsidRDefault="00DC5333" w:rsidP="00DC5333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>Możliwość zamontowania  terminala ciągnika z pkt. 1)</w:t>
      </w:r>
    </w:p>
    <w:p w:rsidR="00DC5333" w:rsidRPr="00DC5333" w:rsidRDefault="00DC5333" w:rsidP="00DC5333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>Model rozsiewacza nawozów pozwalający na demonstrację pracy elementów  i mechanizmów jak również  wyjaśnienie zasady działania funkcji kontroli sekcji i zmiennego dawkowania w czasie rzeczywistym.</w:t>
      </w:r>
    </w:p>
    <w:p w:rsidR="00DC5333" w:rsidRPr="00DC5333" w:rsidRDefault="00DC5333" w:rsidP="00DC5333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>Model wyposażony w  wagę z  czujnikiem referencyjnym, aparaty regulujące dawkowanie</w:t>
      </w:r>
    </w:p>
    <w:p w:rsidR="00DC5333" w:rsidRPr="00DC5333" w:rsidRDefault="00DC5333" w:rsidP="00DC5333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>Terminal 12 cali sterujący symulatorem, umożliwiający równoczesny podgląd funkcji rozsiewacza oraz wizualizację pracy zestawu ciągnik-rozsiewacz na wirtualnym polu</w:t>
      </w:r>
    </w:p>
    <w:p w:rsidR="00DC5333" w:rsidRPr="00DC5333" w:rsidRDefault="00DC5333" w:rsidP="00DC5333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>Kierownica elektryczna</w:t>
      </w:r>
    </w:p>
    <w:p w:rsidR="00DC5333" w:rsidRPr="00DC5333" w:rsidRDefault="00DC5333" w:rsidP="00DC5333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>Zasilacz 230V</w:t>
      </w:r>
    </w:p>
    <w:p w:rsidR="00DC5333" w:rsidRPr="00DC5333" w:rsidRDefault="00DC5333" w:rsidP="00DC5333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>Symulatory  maszyn pracujących w standardzie ISOBUS umożliwiające symulację ich pracy oraz dokonywanie zmian ustawień parametrów</w:t>
      </w:r>
    </w:p>
    <w:p w:rsidR="00DC5333" w:rsidRPr="00DC5333" w:rsidRDefault="00DC5333" w:rsidP="00DC5333">
      <w:pPr>
        <w:pStyle w:val="Akapitzlist"/>
        <w:spacing w:before="100" w:beforeAutospacing="1" w:after="100" w:afterAutospacing="1"/>
        <w:ind w:left="720"/>
        <w:rPr>
          <w:rFonts w:asciiTheme="minorHAnsi" w:hAnsiTheme="minorHAnsi"/>
          <w:sz w:val="22"/>
          <w:szCs w:val="22"/>
          <w:lang w:val="pl-PL"/>
        </w:rPr>
      </w:pPr>
    </w:p>
    <w:p w:rsidR="00DC5333" w:rsidRPr="00DC5333" w:rsidRDefault="00DC5333" w:rsidP="00DC5333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>Możliwość podłączenia do gniazda ISOBUS ciągnika lub terminala demonstracyjnego</w:t>
      </w:r>
    </w:p>
    <w:p w:rsidR="00DC5333" w:rsidRPr="00DC5333" w:rsidRDefault="00DC5333" w:rsidP="00DC5333">
      <w:pPr>
        <w:spacing w:before="100" w:beforeAutospacing="1" w:after="100" w:afterAutospacing="1"/>
        <w:ind w:left="1080"/>
        <w:rPr>
          <w:rFonts w:asciiTheme="minorHAnsi" w:hAnsiTheme="minorHAnsi"/>
          <w:color w:val="000000"/>
          <w:sz w:val="22"/>
          <w:szCs w:val="22"/>
        </w:rPr>
      </w:pPr>
    </w:p>
    <w:p w:rsidR="00DC5333" w:rsidRPr="00DC5333" w:rsidRDefault="00DC5333" w:rsidP="00DC5333">
      <w:pPr>
        <w:pStyle w:val="Akapitzlist"/>
        <w:spacing w:before="100" w:beforeAutospacing="1" w:after="100" w:afterAutospacing="1"/>
        <w:ind w:left="1440"/>
        <w:rPr>
          <w:rFonts w:asciiTheme="minorHAnsi" w:hAnsiTheme="minorHAnsi"/>
          <w:color w:val="000000"/>
          <w:sz w:val="22"/>
          <w:szCs w:val="22"/>
          <w:lang w:val="pl-PL"/>
        </w:rPr>
      </w:pPr>
    </w:p>
    <w:p w:rsidR="00DC5333" w:rsidRPr="00DC5333" w:rsidRDefault="00DC5333" w:rsidP="00DC5333">
      <w:pPr>
        <w:pStyle w:val="Akapitzlist"/>
        <w:spacing w:before="100" w:beforeAutospacing="1" w:after="100" w:afterAutospacing="1"/>
        <w:ind w:left="1440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>b. Symulatory  dla następujących maszyn</w:t>
      </w:r>
    </w:p>
    <w:p w:rsidR="00DC5333" w:rsidRPr="00DC5333" w:rsidRDefault="00DC5333" w:rsidP="00DC5333">
      <w:pPr>
        <w:pStyle w:val="Akapitzlist"/>
        <w:numPr>
          <w:ilvl w:val="0"/>
          <w:numId w:val="6"/>
        </w:numPr>
        <w:spacing w:before="120" w:after="100" w:afterAutospacing="1"/>
        <w:ind w:left="2154" w:hanging="357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sz w:val="22"/>
          <w:szCs w:val="22"/>
          <w:lang w:val="pl-PL"/>
        </w:rPr>
        <w:t>Opryskiwacz zawieszany</w:t>
      </w:r>
    </w:p>
    <w:p w:rsidR="00DC5333" w:rsidRPr="00DC5333" w:rsidRDefault="00DC5333" w:rsidP="00DC5333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sz w:val="22"/>
          <w:szCs w:val="22"/>
          <w:lang w:val="pl-PL"/>
        </w:rPr>
        <w:t>Zgrabiarka  karuzelowa</w:t>
      </w:r>
    </w:p>
    <w:p w:rsidR="00DC5333" w:rsidRPr="00DC5333" w:rsidRDefault="00DC5333" w:rsidP="00DC5333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sz w:val="22"/>
          <w:szCs w:val="22"/>
          <w:lang w:val="pl-PL"/>
        </w:rPr>
        <w:t>Siewnik zbożowy</w:t>
      </w:r>
    </w:p>
    <w:p w:rsidR="00DC5333" w:rsidRPr="00DC5333" w:rsidRDefault="00DC5333" w:rsidP="00DC5333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sz w:val="22"/>
          <w:szCs w:val="22"/>
          <w:lang w:val="pl-PL"/>
        </w:rPr>
        <w:t>Pług</w:t>
      </w:r>
    </w:p>
    <w:p w:rsidR="00DC5333" w:rsidRPr="00DC5333" w:rsidRDefault="00DC5333" w:rsidP="00DC5333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sz w:val="22"/>
          <w:szCs w:val="22"/>
          <w:lang w:val="pl-PL"/>
        </w:rPr>
        <w:t>Rozsiewacz nawozów</w:t>
      </w:r>
    </w:p>
    <w:p w:rsidR="00DC5333" w:rsidRPr="00DC5333" w:rsidRDefault="00DC5333" w:rsidP="00DC5333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sz w:val="22"/>
          <w:szCs w:val="22"/>
          <w:lang w:val="pl-PL"/>
        </w:rPr>
        <w:t>Siewnik do kukurydzy</w:t>
      </w:r>
    </w:p>
    <w:p w:rsidR="00DC5333" w:rsidRPr="00DC5333" w:rsidRDefault="00DC5333" w:rsidP="00DC5333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sz w:val="22"/>
          <w:szCs w:val="22"/>
          <w:lang w:val="pl-PL"/>
        </w:rPr>
        <w:t>Kosiarka dyskowa</w:t>
      </w:r>
    </w:p>
    <w:p w:rsidR="00DC5333" w:rsidRPr="00DC5333" w:rsidRDefault="00DC5333" w:rsidP="00DC5333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  <w:sz w:val="22"/>
          <w:szCs w:val="22"/>
          <w:lang w:val="pl-PL"/>
        </w:rPr>
      </w:pPr>
      <w:r w:rsidRPr="00DC5333">
        <w:rPr>
          <w:rFonts w:asciiTheme="minorHAnsi" w:hAnsiTheme="minorHAnsi"/>
          <w:sz w:val="22"/>
          <w:szCs w:val="22"/>
          <w:lang w:val="pl-PL"/>
        </w:rPr>
        <w:t xml:space="preserve">Przyczepa samozbierająca </w:t>
      </w:r>
    </w:p>
    <w:p w:rsidR="00DC5333" w:rsidRPr="00DC5333" w:rsidRDefault="00DC5333" w:rsidP="00DC5333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>Oprogramowanie symulacyjne terminala ciągnika rolniczego pozwalające na symulację zmian ustawień jak i pracy zarówno ciągnika rolniczego jak i podłączonych narzędzi.</w:t>
      </w:r>
    </w:p>
    <w:p w:rsidR="00DC5333" w:rsidRPr="00DC5333" w:rsidRDefault="00DC5333" w:rsidP="00DC5333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>Możliwość instalacji na komputerach PC stanowiących wyposażenie pracowni dydaktycznych</w:t>
      </w:r>
    </w:p>
    <w:p w:rsidR="00DC5333" w:rsidRPr="00DC5333" w:rsidRDefault="00DC5333" w:rsidP="00DC5333">
      <w:pPr>
        <w:pStyle w:val="Akapitzlist"/>
        <w:numPr>
          <w:ilvl w:val="1"/>
          <w:numId w:val="5"/>
        </w:numPr>
        <w:spacing w:before="100" w:beforeAutospacing="1" w:after="100" w:afterAutospacing="1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DC5333">
        <w:rPr>
          <w:rFonts w:asciiTheme="minorHAnsi" w:hAnsiTheme="minorHAnsi"/>
          <w:color w:val="000000"/>
          <w:sz w:val="22"/>
          <w:szCs w:val="22"/>
          <w:lang w:val="pl-PL"/>
        </w:rPr>
        <w:t>Automatyczna aktualizacja oprogramowania</w:t>
      </w:r>
    </w:p>
    <w:p w:rsidR="00DC5333" w:rsidRPr="00DC5333" w:rsidRDefault="00DC5333" w:rsidP="00DC5333">
      <w:pPr>
        <w:rPr>
          <w:rFonts w:asciiTheme="minorHAnsi" w:hAnsiTheme="minorHAnsi"/>
          <w:sz w:val="22"/>
          <w:szCs w:val="22"/>
        </w:rPr>
      </w:pPr>
    </w:p>
    <w:p w:rsidR="004550BA" w:rsidRPr="00DC5333" w:rsidRDefault="004550BA" w:rsidP="00CA0CE0">
      <w:pPr>
        <w:jc w:val="both"/>
        <w:rPr>
          <w:rFonts w:asciiTheme="minorHAnsi" w:hAnsiTheme="minorHAnsi" w:cs="Calibri"/>
          <w:sz w:val="22"/>
          <w:szCs w:val="22"/>
        </w:rPr>
      </w:pPr>
    </w:p>
    <w:p w:rsidR="000101FE" w:rsidRPr="00DC5333" w:rsidRDefault="000101FE" w:rsidP="00CA0CE0">
      <w:pPr>
        <w:jc w:val="both"/>
        <w:rPr>
          <w:rFonts w:asciiTheme="minorHAnsi" w:hAnsiTheme="minorHAnsi" w:cs="Calibri"/>
          <w:sz w:val="22"/>
          <w:szCs w:val="22"/>
        </w:rPr>
      </w:pPr>
    </w:p>
    <w:p w:rsidR="000101FE" w:rsidRPr="00DC5333" w:rsidRDefault="000101FE" w:rsidP="00CA0CE0">
      <w:pPr>
        <w:jc w:val="both"/>
        <w:rPr>
          <w:rFonts w:asciiTheme="minorHAnsi" w:hAnsiTheme="minorHAnsi" w:cs="Calibri"/>
          <w:sz w:val="22"/>
          <w:szCs w:val="22"/>
        </w:rPr>
      </w:pPr>
    </w:p>
    <w:p w:rsidR="000101FE" w:rsidRPr="00DC5333" w:rsidRDefault="000101FE" w:rsidP="00CA0CE0">
      <w:pPr>
        <w:jc w:val="both"/>
        <w:rPr>
          <w:rFonts w:asciiTheme="minorHAnsi" w:hAnsiTheme="minorHAnsi" w:cs="Calibri"/>
          <w:sz w:val="22"/>
          <w:szCs w:val="22"/>
        </w:rPr>
      </w:pPr>
    </w:p>
    <w:p w:rsidR="000101FE" w:rsidRPr="00DC5333" w:rsidRDefault="000101FE" w:rsidP="00CA0CE0">
      <w:pPr>
        <w:jc w:val="both"/>
        <w:rPr>
          <w:rFonts w:asciiTheme="minorHAnsi" w:hAnsiTheme="minorHAnsi" w:cs="Calibri"/>
          <w:sz w:val="22"/>
          <w:szCs w:val="22"/>
        </w:rPr>
      </w:pPr>
    </w:p>
    <w:p w:rsidR="000101FE" w:rsidRPr="00DC5333" w:rsidRDefault="000101FE" w:rsidP="00CA0CE0">
      <w:pPr>
        <w:jc w:val="both"/>
        <w:rPr>
          <w:rFonts w:asciiTheme="minorHAnsi" w:hAnsiTheme="minorHAnsi" w:cs="Calibri"/>
          <w:sz w:val="22"/>
          <w:szCs w:val="22"/>
        </w:rPr>
      </w:pPr>
    </w:p>
    <w:p w:rsidR="000101FE" w:rsidRDefault="000101FE" w:rsidP="000101FE">
      <w:pPr>
        <w:pStyle w:val="Style5"/>
        <w:widowControl/>
        <w:tabs>
          <w:tab w:val="left" w:pos="993"/>
        </w:tabs>
        <w:spacing w:before="101" w:line="259" w:lineRule="exact"/>
        <w:jc w:val="both"/>
        <w:rPr>
          <w:rFonts w:ascii="Calibri" w:hAnsi="Calibri" w:cs="Calibri"/>
          <w:i/>
          <w:iCs/>
          <w:sz w:val="22"/>
          <w:szCs w:val="22"/>
        </w:rPr>
      </w:pPr>
    </w:p>
    <w:tbl>
      <w:tblPr>
        <w:tblW w:w="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281"/>
        <w:gridCol w:w="6026"/>
      </w:tblGrid>
      <w:tr w:rsidR="000101FE" w:rsidTr="000101FE">
        <w:trPr>
          <w:trHeight w:val="62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E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A.</w:t>
            </w:r>
          </w:p>
          <w:p w:rsidR="000101FE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FE" w:rsidRDefault="000101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brutto 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E" w:rsidRDefault="000101FE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01FE" w:rsidTr="000101FE">
        <w:trPr>
          <w:trHeight w:hRule="exact" w:val="56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FE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B.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FE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Słownie cena brutto łącznie 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E" w:rsidRDefault="000101FE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01FE" w:rsidTr="00DC5333">
        <w:trPr>
          <w:trHeight w:val="78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FE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FE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Dodatkowa gwarancja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E" w:rsidRDefault="000101F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101FE" w:rsidRDefault="000101F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0101FE" w:rsidRDefault="000101FE" w:rsidP="000101F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01FE" w:rsidRDefault="000101FE" w:rsidP="000101F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01FE" w:rsidRDefault="000101FE" w:rsidP="000101F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01FE" w:rsidRDefault="000101FE" w:rsidP="000101F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01FE" w:rsidRDefault="000101FE" w:rsidP="000101FE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OŚWIADCZENIA OFERENTA</w:t>
      </w:r>
    </w:p>
    <w:p w:rsidR="000101FE" w:rsidRDefault="000101FE" w:rsidP="000101F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01FE" w:rsidRDefault="000101FE" w:rsidP="000101FE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Działając w imieniu wskazanego wyżej (w punkcie </w:t>
      </w:r>
      <w:bookmarkStart w:id="1" w:name="Tekst3"/>
      <w:r>
        <w:fldChar w:fldCharType="begin">
          <w:ffData>
            <w:name w:val="Tekst3"/>
            <w:enabled/>
            <w:calcOnExit w:val="0"/>
            <w:textInput>
              <w:default w:val="2."/>
            </w:textInput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fldChar w:fldCharType="separate"/>
      </w:r>
      <w:r>
        <w:rPr>
          <w:rFonts w:ascii="Calibri" w:hAnsi="Calibri" w:cs="Calibri"/>
          <w:noProof/>
          <w:sz w:val="22"/>
          <w:szCs w:val="22"/>
        </w:rPr>
        <w:t>2.</w:t>
      </w:r>
      <w:r>
        <w:fldChar w:fldCharType="end"/>
      </w:r>
      <w:bookmarkEnd w:id="1"/>
      <w:r>
        <w:rPr>
          <w:rFonts w:ascii="Calibri" w:hAnsi="Calibri" w:cs="Calibri"/>
          <w:sz w:val="22"/>
          <w:szCs w:val="22"/>
        </w:rPr>
        <w:t xml:space="preserve">) Oferenta, jako osoba upoważniona do złożenia niżej opisanych oświadczeń w imieniu Oferenta,  </w:t>
      </w:r>
      <w:r>
        <w:rPr>
          <w:rFonts w:ascii="Calibri" w:hAnsi="Calibri" w:cs="Calibri"/>
          <w:b/>
          <w:bCs/>
          <w:sz w:val="22"/>
          <w:szCs w:val="22"/>
        </w:rPr>
        <w:t>niniejszym oświadczam</w:t>
      </w:r>
      <w:r>
        <w:rPr>
          <w:rFonts w:ascii="Calibri" w:hAnsi="Calibri" w:cs="Calibri"/>
          <w:sz w:val="22"/>
          <w:szCs w:val="22"/>
        </w:rPr>
        <w:t>, zgodnie z prawdą i pod rygorem odpowiedzialności prawnej, że:</w:t>
      </w:r>
    </w:p>
    <w:p w:rsidR="000101FE" w:rsidRDefault="000101FE" w:rsidP="000101FE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0101FE" w:rsidRDefault="000101FE" w:rsidP="000101FE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Spełniam warunki udziału w wyżej wymienionym zamówieniu,</w:t>
      </w:r>
    </w:p>
    <w:p w:rsidR="000101FE" w:rsidRDefault="000101FE" w:rsidP="000101FE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Wobec Oferenta nie wszczęto postępowania upadłościowego, ani nie ogłoszono jego upadłości,</w:t>
      </w:r>
    </w:p>
    <w:p w:rsidR="000101FE" w:rsidRDefault="000101FE" w:rsidP="000101FE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zalega z opłacaniem podatków, opłat lub składek na ubezpieczenie społeczne,</w:t>
      </w:r>
    </w:p>
    <w:p w:rsidR="000101FE" w:rsidRDefault="000101FE" w:rsidP="000101FE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jest osobą fizyczną prawomocnie skazaną za przestępstwo popełnione w związku z postępowaniem o udzielenie zamówienia publicznego lub za inne przestępstwo popełnione w celu osiągnięcia korzyści majątkowych,</w:t>
      </w:r>
    </w:p>
    <w:p w:rsidR="000101FE" w:rsidRDefault="000101FE" w:rsidP="000101FE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jest osobą prawną, której urzędujących członków władz skazano za przestępstwo popełnione w związku z postępowaniem o udzielenie zamówienia publicznego albo inne przestępstwo popełnione w celu osiągnięcia korzyści majątkowych,</w:t>
      </w:r>
    </w:p>
    <w:p w:rsidR="00B2798D" w:rsidRDefault="00B2798D" w:rsidP="00B2798D">
      <w:pPr>
        <w:suppressAutoHyphens/>
        <w:ind w:left="786"/>
        <w:jc w:val="both"/>
        <w:rPr>
          <w:rFonts w:ascii="Calibri" w:hAnsi="Calibri" w:cs="Calibri"/>
          <w:sz w:val="22"/>
          <w:szCs w:val="22"/>
        </w:rPr>
      </w:pPr>
    </w:p>
    <w:p w:rsidR="000101FE" w:rsidRDefault="000101FE" w:rsidP="00CA0CE0">
      <w:pPr>
        <w:jc w:val="both"/>
        <w:rPr>
          <w:rFonts w:ascii="Calibri" w:hAnsi="Calibri" w:cs="Calibri"/>
          <w:sz w:val="22"/>
          <w:szCs w:val="22"/>
        </w:rPr>
      </w:pPr>
    </w:p>
    <w:p w:rsidR="00CA0CE0" w:rsidRDefault="00CA0CE0" w:rsidP="00CA0CE0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2798D" w:rsidRDefault="00B2798D" w:rsidP="00B2798D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znajduje się w sytuacji ekonomicznej i finansowej zapewniającej niezakłóconą realizację zamówienia,</w:t>
      </w:r>
    </w:p>
    <w:p w:rsidR="00B2798D" w:rsidRDefault="00B2798D" w:rsidP="00B2798D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osoba  / podmiot, który reprezentuję, a który ubiega się o udzielenie zamówienia w ramach niniejszego postępowania, nie jest powiązany z Zamawiającym osobowo lub kapitałowo.</w:t>
      </w:r>
    </w:p>
    <w:p w:rsidR="00B2798D" w:rsidRDefault="00B2798D" w:rsidP="00B2798D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 i przeprowadzeniem procedury wyboru wykonawcy a wykonawcą, polegające w szczególności na:  </w:t>
      </w:r>
    </w:p>
    <w:p w:rsidR="00B2798D" w:rsidRDefault="00B2798D" w:rsidP="00B2798D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uczestniczeniu w spółce jako wspólnik spółki cywilnej lub spółki osobowej,  </w:t>
      </w:r>
    </w:p>
    <w:p w:rsidR="00B2798D" w:rsidRDefault="00B2798D" w:rsidP="00B2798D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posiadaniu co najmniej 10 % udziałów lub akcji</w:t>
      </w:r>
    </w:p>
    <w:p w:rsidR="00B2798D" w:rsidRDefault="00B2798D" w:rsidP="00B2798D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pełnieniu funkcji członka organu nadzorczego lub zarządzającego, prokurenta, pełnomocnika,</w:t>
      </w:r>
    </w:p>
    <w:p w:rsidR="00B2798D" w:rsidRDefault="00B2798D" w:rsidP="00B2798D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pozostawaniu w związku małżeńskim, w stosunku pokrewieństwa lub powinowactwa w linii prostej, pokrewieństwa drugiego stopnia lub powinowactwa.</w:t>
      </w:r>
    </w:p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ZAŁĄCZNIKI DO OFERTY</w:t>
      </w:r>
    </w:p>
    <w:p w:rsidR="00B2798D" w:rsidRDefault="00B2798D" w:rsidP="00B2798D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Przedkładam następujące dokumenty (oryginalne lub poświadczone za zgodność przez osobę uprawnioną):</w:t>
      </w:r>
    </w:p>
    <w:p w:rsidR="00B2798D" w:rsidRDefault="00B2798D" w:rsidP="00B2798D">
      <w:pPr>
        <w:ind w:left="426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394"/>
      </w:tblGrid>
      <w:tr w:rsidR="00B2798D" w:rsidTr="00B2798D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8D" w:rsidRDefault="00B279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 DOKUMNETU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8D" w:rsidRDefault="00B2798D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Krótki opis (nazwa) i liczba załączników (kart)</w:t>
            </w:r>
          </w:p>
        </w:tc>
      </w:tr>
      <w:tr w:rsidR="00B2798D" w:rsidTr="00B2798D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8D" w:rsidRDefault="00B279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2798D" w:rsidRDefault="00DC53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Zaproszenie</w:t>
            </w:r>
            <w:r w:rsidR="00B2798D">
              <w:rPr>
                <w:rFonts w:ascii="Calibri" w:hAnsi="Calibri" w:cs="Calibri"/>
                <w:sz w:val="22"/>
                <w:szCs w:val="22"/>
              </w:rPr>
              <w:t xml:space="preserve"> ofertowe </w:t>
            </w:r>
            <w:r w:rsidR="00B2798D">
              <w:rPr>
                <w:rFonts w:ascii="Calibri" w:hAnsi="Calibri" w:cs="Calibri"/>
                <w:sz w:val="22"/>
                <w:szCs w:val="22"/>
              </w:rPr>
              <w:br/>
              <w:t>(parafowane przez Oferenta)</w:t>
            </w:r>
          </w:p>
          <w:p w:rsidR="00B2798D" w:rsidRDefault="00B27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8D" w:rsidRDefault="00B2798D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2798D" w:rsidRDefault="00DC5333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Parafowane zaproszenie</w:t>
            </w:r>
            <w:r w:rsidR="00B2798D">
              <w:rPr>
                <w:rFonts w:ascii="Calibri" w:hAnsi="Calibri" w:cs="Calibri"/>
                <w:sz w:val="22"/>
                <w:szCs w:val="22"/>
              </w:rPr>
              <w:t xml:space="preserve"> ofertowe, ___ k.</w:t>
            </w:r>
          </w:p>
        </w:tc>
      </w:tr>
      <w:tr w:rsidR="00B2798D" w:rsidTr="00B2798D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8D" w:rsidRDefault="00B279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2798D" w:rsidRDefault="00B279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Odpis z KRS (ew. zaświadczenie CEIDG)</w:t>
            </w:r>
          </w:p>
          <w:p w:rsidR="00B2798D" w:rsidRDefault="00B279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2798D" w:rsidRDefault="00B279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8D" w:rsidRDefault="00B2798D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2798D" w:rsidRDefault="00B2798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Odpis z ______, k. ____.</w:t>
            </w:r>
          </w:p>
        </w:tc>
      </w:tr>
    </w:tbl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Niniejsza oferta jest ważna w terminie 30 dni od dnia upływu terminu do składania ofert.</w:t>
      </w:r>
    </w:p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2"/>
          <w:szCs w:val="22"/>
        </w:rPr>
        <w:t>Miejscowość i data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0"/>
          <w:szCs w:val="20"/>
        </w:rPr>
        <w:t>/podpis i imienna pieczęć oferenta lub</w:t>
      </w:r>
    </w:p>
    <w:p w:rsidR="00B2798D" w:rsidRDefault="00B2798D" w:rsidP="00B2798D">
      <w:pPr>
        <w:tabs>
          <w:tab w:val="left" w:pos="4962"/>
        </w:tabs>
        <w:ind w:left="4956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upoważnionego przedstawiciela oferenta </w:t>
      </w:r>
      <w:r>
        <w:rPr>
          <w:rFonts w:ascii="Calibri" w:hAnsi="Calibri" w:cs="Calibri"/>
          <w:i/>
          <w:iCs/>
          <w:sz w:val="20"/>
          <w:szCs w:val="20"/>
        </w:rPr>
        <w:br/>
        <w:t>z załączonym pełnomocnictwem/</w:t>
      </w:r>
    </w:p>
    <w:p w:rsidR="00B2798D" w:rsidRDefault="00B2798D" w:rsidP="00B2798D">
      <w:pPr>
        <w:tabs>
          <w:tab w:val="left" w:pos="4962"/>
        </w:tabs>
        <w:ind w:left="4956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/pozostałe strony oferty i załączniki dodatkowo parafowane/</w:t>
      </w:r>
    </w:p>
    <w:p w:rsidR="00B2798D" w:rsidRDefault="00B2798D" w:rsidP="00B2798D">
      <w:pPr>
        <w:tabs>
          <w:tab w:val="left" w:pos="4962"/>
        </w:tabs>
        <w:ind w:left="4956"/>
        <w:rPr>
          <w:rFonts w:ascii="Calibri" w:hAnsi="Calibri" w:cs="Calibri"/>
          <w:i/>
          <w:iCs/>
          <w:sz w:val="22"/>
          <w:szCs w:val="22"/>
        </w:rPr>
      </w:pPr>
    </w:p>
    <w:p w:rsidR="00B2798D" w:rsidRDefault="00B2798D" w:rsidP="00B2798D">
      <w:pPr>
        <w:rPr>
          <w:rFonts w:ascii="Calibri" w:hAnsi="Calibri" w:cs="Calibri"/>
          <w:sz w:val="22"/>
          <w:szCs w:val="22"/>
        </w:rPr>
      </w:pPr>
    </w:p>
    <w:p w:rsidR="00CA37CD" w:rsidRDefault="00CA37CD"/>
    <w:sectPr w:rsidR="00CA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600D3"/>
    <w:multiLevelType w:val="hybridMultilevel"/>
    <w:tmpl w:val="99A4D45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847D98"/>
    <w:multiLevelType w:val="hybridMultilevel"/>
    <w:tmpl w:val="406E0BB8"/>
    <w:lvl w:ilvl="0" w:tplc="6BECD0D6">
      <w:start w:val="1"/>
      <w:numFmt w:val="decimal"/>
      <w:lvlText w:val="%1)"/>
      <w:lvlJc w:val="left"/>
      <w:pPr>
        <w:ind w:left="720" w:hanging="360"/>
      </w:pPr>
      <w:rPr>
        <w:color w:val="000000"/>
        <w:sz w:val="27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17A86"/>
    <w:multiLevelType w:val="hybridMultilevel"/>
    <w:tmpl w:val="FE8CD910"/>
    <w:lvl w:ilvl="0" w:tplc="3DCC1D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E5E155B"/>
    <w:multiLevelType w:val="hybridMultilevel"/>
    <w:tmpl w:val="603A269E"/>
    <w:lvl w:ilvl="0" w:tplc="61488BC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4" w15:restartNumberingAfterBreak="0">
    <w:nsid w:val="4DED51FC"/>
    <w:multiLevelType w:val="hybridMultilevel"/>
    <w:tmpl w:val="DFF8B0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E0"/>
    <w:rsid w:val="000101FE"/>
    <w:rsid w:val="00014351"/>
    <w:rsid w:val="003A53AA"/>
    <w:rsid w:val="004550BA"/>
    <w:rsid w:val="00B2798D"/>
    <w:rsid w:val="00CA0CE0"/>
    <w:rsid w:val="00CA37CD"/>
    <w:rsid w:val="00DC5333"/>
    <w:rsid w:val="00DD4241"/>
    <w:rsid w:val="00E2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DB420-B3D3-465E-AFA8-CED96E72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E0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0CE0"/>
    <w:rPr>
      <w:rFonts w:ascii="Times New Roman" w:hAnsi="Times New Roman" w:cs="Times New Roman" w:hint="default"/>
      <w:color w:val="0000FF"/>
      <w:u w:val="single"/>
    </w:rPr>
  </w:style>
  <w:style w:type="paragraph" w:customStyle="1" w:styleId="Style5">
    <w:name w:val="Style5"/>
    <w:basedOn w:val="Normalny"/>
    <w:uiPriority w:val="99"/>
    <w:rsid w:val="000101F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101FE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5333"/>
    <w:rPr>
      <w:rFonts w:eastAsiaTheme="minorHAnsi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rlut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8</cp:revision>
  <dcterms:created xsi:type="dcterms:W3CDTF">2018-07-05T10:42:00Z</dcterms:created>
  <dcterms:modified xsi:type="dcterms:W3CDTF">2018-07-05T11:50:00Z</dcterms:modified>
</cp:coreProperties>
</file>